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69631" w14:textId="77777777" w:rsidR="001D3F81" w:rsidRDefault="00605A7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ВСЕРОССИЙСКАЯ олимпиада школьников </w:t>
      </w:r>
    </w:p>
    <w:p w14:paraId="0ADCBE7B" w14:textId="77777777" w:rsidR="001D3F81" w:rsidRDefault="00605A7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                                                    Школьный ЭТАП </w:t>
      </w:r>
    </w:p>
    <w:p w14:paraId="51841EA5" w14:textId="1D03312E" w:rsidR="001D3F81" w:rsidRDefault="00605A7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proofErr w:type="gramStart"/>
      <w:r>
        <w:rPr>
          <w:rFonts w:ascii="Times New Roman" w:eastAsia="Times New Roman" w:hAnsi="Times New Roman" w:cs="Times New Roman"/>
          <w:caps/>
          <w:sz w:val="24"/>
        </w:rPr>
        <w:t>2021</w:t>
      </w:r>
      <w:r>
        <w:rPr>
          <w:rFonts w:ascii="Times New Roman" w:eastAsia="Times New Roman" w:hAnsi="Times New Roman" w:cs="Times New Roman"/>
          <w:caps/>
          <w:sz w:val="24"/>
        </w:rPr>
        <w:t>-2022</w:t>
      </w:r>
      <w:proofErr w:type="gramEnd"/>
      <w:r>
        <w:rPr>
          <w:rFonts w:ascii="Times New Roman" w:eastAsia="Times New Roman" w:hAnsi="Times New Roman" w:cs="Times New Roman"/>
          <w:caps/>
          <w:sz w:val="24"/>
        </w:rPr>
        <w:t xml:space="preserve"> учебный год</w:t>
      </w:r>
    </w:p>
    <w:p w14:paraId="54986EFD" w14:textId="77777777" w:rsidR="001D3F81" w:rsidRDefault="00605A7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proofErr w:type="gramStart"/>
      <w:r>
        <w:rPr>
          <w:rFonts w:ascii="Times New Roman" w:eastAsia="Times New Roman" w:hAnsi="Times New Roman" w:cs="Times New Roman"/>
          <w:caps/>
          <w:sz w:val="24"/>
        </w:rPr>
        <w:t>8  класс</w:t>
      </w:r>
      <w:proofErr w:type="gramEnd"/>
    </w:p>
    <w:p w14:paraId="76E6D1F3" w14:textId="77777777" w:rsidR="001D3F81" w:rsidRDefault="00605A7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Литература</w:t>
      </w:r>
    </w:p>
    <w:p w14:paraId="101142A7" w14:textId="77777777" w:rsidR="001D3F81" w:rsidRDefault="00605A7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Ставропольский край</w:t>
      </w:r>
    </w:p>
    <w:p w14:paraId="0136BF63" w14:textId="77777777" w:rsidR="001D3F81" w:rsidRDefault="001D3F81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</w:p>
    <w:p w14:paraId="2C58EDB7" w14:textId="77777777" w:rsidR="001D3F81" w:rsidRDefault="001D3F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</w:pPr>
    </w:p>
    <w:p w14:paraId="6AA45A86" w14:textId="45E33FDC" w:rsidR="001D3F81" w:rsidRDefault="00605A77">
      <w:pPr>
        <w:suppressAutoHyphens/>
        <w:spacing w:after="0" w:line="240" w:lineRule="auto"/>
        <w:jc w:val="right"/>
        <w:rPr>
          <w:rFonts w:ascii="Liberation Serif" w:eastAsia="Liberation Serif" w:hAnsi="Liberation Serif" w:cs="Liberation Serif"/>
          <w:sz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242424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u w:val="single"/>
        </w:rPr>
        <w:t>Максимальное</w:t>
      </w:r>
      <w:proofErr w:type="gramEnd"/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>время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>выполнения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>заданий</w:t>
      </w:r>
      <w:r>
        <w:rPr>
          <w:rFonts w:ascii="Liberation Serif" w:eastAsia="Liberation Serif" w:hAnsi="Liberation Serif" w:cs="Liberation Serif"/>
          <w:sz w:val="24"/>
          <w:u w:val="single"/>
        </w:rPr>
        <w:t>:  90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>мин</w:t>
      </w:r>
      <w:r>
        <w:rPr>
          <w:rFonts w:ascii="Liberation Serif" w:eastAsia="Liberation Serif" w:hAnsi="Liberation Serif" w:cs="Liberation Serif"/>
          <w:sz w:val="24"/>
          <w:u w:val="single"/>
        </w:rPr>
        <w:t>.</w:t>
      </w:r>
    </w:p>
    <w:p w14:paraId="3E31B23D" w14:textId="77777777" w:rsidR="001D3F81" w:rsidRDefault="00605A77">
      <w:pPr>
        <w:suppressAutoHyphens/>
        <w:spacing w:after="0" w:line="240" w:lineRule="auto"/>
        <w:ind w:left="4111"/>
        <w:jc w:val="right"/>
        <w:rPr>
          <w:rFonts w:ascii="Liberation Serif" w:eastAsia="Liberation Serif" w:hAnsi="Liberation Serif" w:cs="Liberation Serif"/>
          <w:sz w:val="24"/>
          <w:u w:val="single"/>
        </w:rPr>
      </w:pPr>
      <w:r>
        <w:rPr>
          <w:rFonts w:ascii="Calibri" w:eastAsia="Calibri" w:hAnsi="Calibri" w:cs="Calibri"/>
          <w:sz w:val="24"/>
          <w:u w:val="single"/>
        </w:rPr>
        <w:t>Максимальное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количество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набранных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баллов</w:t>
      </w:r>
      <w:r>
        <w:rPr>
          <w:rFonts w:ascii="Liberation Serif" w:eastAsia="Liberation Serif" w:hAnsi="Liberation Serif" w:cs="Liberation Serif"/>
          <w:sz w:val="24"/>
          <w:u w:val="single"/>
        </w:rPr>
        <w:t>: 100.</w:t>
      </w:r>
    </w:p>
    <w:p w14:paraId="138FB15E" w14:textId="77777777" w:rsidR="001D3F81" w:rsidRDefault="00605A77">
      <w:pPr>
        <w:suppressAutoHyphens/>
        <w:spacing w:after="0" w:line="240" w:lineRule="auto"/>
        <w:jc w:val="right"/>
        <w:rPr>
          <w:rFonts w:ascii="Nimbus Roman No9 L" w:eastAsia="Nimbus Roman No9 L" w:hAnsi="Nimbus Roman No9 L" w:cs="Nimbus Roman No9 L"/>
          <w:sz w:val="24"/>
        </w:rPr>
      </w:pPr>
      <w:r>
        <w:rPr>
          <w:rFonts w:ascii="Calibri" w:eastAsia="Calibri" w:hAnsi="Calibri" w:cs="Calibri"/>
          <w:sz w:val="24"/>
          <w:u w:val="single"/>
        </w:rPr>
        <w:t>Пользоваться</w:t>
      </w:r>
      <w:r>
        <w:rPr>
          <w:rFonts w:ascii="Nimbus Roman No9 L" w:eastAsia="Nimbus Roman No9 L" w:hAnsi="Nimbus Roman No9 L" w:cs="Nimbus Roman No9 L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можно</w:t>
      </w:r>
      <w:r>
        <w:rPr>
          <w:rFonts w:ascii="Nimbus Roman No9 L" w:eastAsia="Nimbus Roman No9 L" w:hAnsi="Nimbus Roman No9 L" w:cs="Nimbus Roman No9 L"/>
          <w:sz w:val="24"/>
        </w:rPr>
        <w:t xml:space="preserve">: </w:t>
      </w:r>
      <w:r>
        <w:rPr>
          <w:rFonts w:ascii="Calibri" w:eastAsia="Calibri" w:hAnsi="Calibri" w:cs="Calibri"/>
          <w:sz w:val="24"/>
        </w:rPr>
        <w:t>бумага</w:t>
      </w:r>
      <w:r>
        <w:rPr>
          <w:rFonts w:ascii="Nimbus Roman No9 L" w:eastAsia="Nimbus Roman No9 L" w:hAnsi="Nimbus Roman No9 L" w:cs="Nimbus Roman No9 L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ручка</w:t>
      </w:r>
      <w:r>
        <w:rPr>
          <w:rFonts w:ascii="Nimbus Roman No9 L" w:eastAsia="Nimbus Roman No9 L" w:hAnsi="Nimbus Roman No9 L" w:cs="Nimbus Roman No9 L"/>
          <w:sz w:val="24"/>
        </w:rPr>
        <w:t>.</w:t>
      </w:r>
    </w:p>
    <w:p w14:paraId="0A942982" w14:textId="77777777" w:rsidR="001D3F81" w:rsidRDefault="001D3F81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</w:p>
    <w:p w14:paraId="71092934" w14:textId="77777777" w:rsidR="001D3F81" w:rsidRDefault="001D3F81">
      <w:pPr>
        <w:spacing w:after="0" w:line="240" w:lineRule="auto"/>
        <w:ind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</w:p>
    <w:p w14:paraId="077EACF3" w14:textId="77777777" w:rsidR="001D3F81" w:rsidRDefault="001D3F81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u w:val="single"/>
          <w:shd w:val="clear" w:color="auto" w:fill="FFFFFF"/>
        </w:rPr>
      </w:pPr>
    </w:p>
    <w:p w14:paraId="21BD9FE6" w14:textId="77777777" w:rsidR="001D3F81" w:rsidRDefault="00605A77">
      <w:pPr>
        <w:spacing w:after="0" w:line="240" w:lineRule="auto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 xml:space="preserve">Задание № 1. 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Прочтите стихотворение </w:t>
      </w:r>
      <w:proofErr w:type="gramStart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И.А.</w:t>
      </w:r>
      <w:proofErr w:type="gramEnd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 Бунина «Слово». 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К чему призывает поэт читателя? Почему он считает это настолько важным? В чем, по мнению Бунина, сила и величие Слова? Какими художественными средствами поэт передает свои мысли и чувства? Кто еще из русских поэтов обращался к теме Слова?</w:t>
      </w:r>
    </w:p>
    <w:p w14:paraId="02AC082F" w14:textId="77777777" w:rsidR="001D3F81" w:rsidRDefault="00605A77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СЛОВО</w:t>
      </w:r>
    </w:p>
    <w:p w14:paraId="1CC2AD72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Молчат гроб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ницы, мумии и </w:t>
      </w:r>
      <w:proofErr w:type="gramStart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кости,-</w:t>
      </w:r>
      <w:proofErr w:type="gramEnd"/>
    </w:p>
    <w:p w14:paraId="7384B4FF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Лишь слову жизнь дана:</w:t>
      </w:r>
    </w:p>
    <w:p w14:paraId="45208F86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Из древней тьмы, на мировом погосте,</w:t>
      </w:r>
    </w:p>
    <w:p w14:paraId="0D2EEF4F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Звучат лишь Письмена.</w:t>
      </w:r>
    </w:p>
    <w:p w14:paraId="5C9F6531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</w:t>
      </w:r>
    </w:p>
    <w:p w14:paraId="69F9EB2E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И нет у нас иного достоянья!</w:t>
      </w:r>
    </w:p>
    <w:p w14:paraId="33C03082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Умейте же беречь</w:t>
      </w:r>
    </w:p>
    <w:p w14:paraId="6F11BB2C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Хоть в меру сил, в дни злобы и страданья,</w:t>
      </w:r>
    </w:p>
    <w:p w14:paraId="16467FEC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Наш дар бессмертный – речь!</w:t>
      </w:r>
    </w:p>
    <w:p w14:paraId="29A63ACE" w14:textId="77777777" w:rsidR="001D3F81" w:rsidRDefault="00605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</w:t>
      </w:r>
    </w:p>
    <w:p w14:paraId="692AC1E8" w14:textId="77777777" w:rsidR="001D3F81" w:rsidRDefault="00605A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Критерии оценивания </w:t>
      </w:r>
      <w:proofErr w:type="gramStart"/>
      <w:r>
        <w:rPr>
          <w:rFonts w:ascii="Times New Roman" w:eastAsia="Times New Roman" w:hAnsi="Times New Roman" w:cs="Times New Roman"/>
          <w:b/>
          <w:sz w:val="24"/>
          <w:u w:val="single"/>
        </w:rPr>
        <w:t>1  творческого</w:t>
      </w:r>
      <w:proofErr w:type="gramEnd"/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задания ( 60 баллов)</w:t>
      </w:r>
    </w:p>
    <w:p w14:paraId="285DCFA7" w14:textId="77777777" w:rsidR="001D3F81" w:rsidRDefault="001D3F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31F40280" w14:textId="77777777" w:rsidR="001D3F81" w:rsidRDefault="00605A77">
      <w:pPr>
        <w:spacing w:after="0" w:line="240" w:lineRule="auto"/>
        <w:ind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На данном этапе филологической подготовки от восьмиклассника не требуется навыков целостного анализа, однако предполагается умение понимать и чувствовать художественное произведение, знать, что такое язык поэзии, пользоваться основными литературоведческими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 терминами. Выполняя это задание, участник должен показать, какие средства создания художественного образа ему известны, как он понимает специфику поэтической речи и авторскую позицию.</w:t>
      </w:r>
    </w:p>
    <w:p w14:paraId="7910B141" w14:textId="77777777" w:rsidR="001D3F81" w:rsidRDefault="00605A77">
      <w:pPr>
        <w:spacing w:after="0" w:line="240" w:lineRule="auto"/>
        <w:ind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Оценивая выполнение данного задания, стоит обратить внимание на его объ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ём – не столько количественный, сколько смысловой. Приветствуются попытки сравнения этого стихотворения с другими известными участнику олимпиады стихотворениями на ту же тему, включение этого текста в большой контекст русской литературы (по возможности).</w:t>
      </w:r>
    </w:p>
    <w:p w14:paraId="106CF2C4" w14:textId="77777777" w:rsidR="001D3F81" w:rsidRDefault="001D3F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3EAA0F43" w14:textId="77777777" w:rsidR="001D3F81" w:rsidRDefault="001D3F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D1850D0" w14:textId="77777777" w:rsidR="001D3F81" w:rsidRDefault="00605A77">
      <w:pPr>
        <w:numPr>
          <w:ilvl w:val="0"/>
          <w:numId w:val="1"/>
        </w:numPr>
        <w:spacing w:after="0" w:line="360" w:lineRule="auto"/>
        <w:ind w:left="838" w:right="102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  <w:sz w:val="24"/>
        </w:rPr>
        <w:t>П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pacing w:val="-4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ни</w:t>
      </w:r>
      <w:r>
        <w:rPr>
          <w:rFonts w:ascii="Times New Roman" w:eastAsia="Times New Roman" w:hAnsi="Times New Roman" w:cs="Times New Roman"/>
          <w:sz w:val="24"/>
        </w:rPr>
        <w:t xml:space="preserve">е 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pacing w:val="1"/>
          <w:sz w:val="24"/>
        </w:rPr>
        <w:t>ци</w:t>
      </w:r>
      <w:r>
        <w:rPr>
          <w:rFonts w:ascii="Times New Roman" w:eastAsia="Times New Roman" w:hAnsi="Times New Roman" w:cs="Times New Roman"/>
          <w:spacing w:val="-2"/>
          <w:sz w:val="24"/>
        </w:rPr>
        <w:t>ф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и л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1"/>
          <w:sz w:val="24"/>
        </w:rPr>
        <w:t>ческ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-2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т</w:t>
      </w:r>
      <w:r>
        <w:rPr>
          <w:rFonts w:ascii="Times New Roman" w:eastAsia="Times New Roman" w:hAnsi="Times New Roman" w:cs="Times New Roman"/>
          <w:spacing w:val="-1"/>
          <w:sz w:val="24"/>
        </w:rPr>
        <w:t>екс</w:t>
      </w:r>
      <w:r>
        <w:rPr>
          <w:rFonts w:ascii="Times New Roman" w:eastAsia="Times New Roman" w:hAnsi="Times New Roman" w:cs="Times New Roman"/>
          <w:sz w:val="24"/>
        </w:rPr>
        <w:t>та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(до 10 баллов);</w:t>
      </w:r>
    </w:p>
    <w:p w14:paraId="48E0FC60" w14:textId="77777777" w:rsidR="001D3F81" w:rsidRDefault="00605A77">
      <w:pPr>
        <w:numPr>
          <w:ilvl w:val="0"/>
          <w:numId w:val="1"/>
        </w:numPr>
        <w:spacing w:after="0" w:line="360" w:lineRule="auto"/>
        <w:ind w:left="838" w:right="102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>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pacing w:val="-1"/>
          <w:sz w:val="24"/>
        </w:rPr>
        <w:t>ск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й </w:t>
      </w:r>
      <w:r>
        <w:rPr>
          <w:rFonts w:ascii="Times New Roman" w:eastAsia="Times New Roman" w:hAnsi="Times New Roman" w:cs="Times New Roman"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spacing w:val="5"/>
          <w:sz w:val="24"/>
        </w:rPr>
        <w:t>р</w:t>
      </w:r>
      <w:r>
        <w:rPr>
          <w:rFonts w:ascii="Times New Roman" w:eastAsia="Times New Roman" w:hAnsi="Times New Roman" w:cs="Times New Roman"/>
          <w:spacing w:val="-10"/>
          <w:sz w:val="24"/>
        </w:rPr>
        <w:t>у</w:t>
      </w:r>
      <w:r>
        <w:rPr>
          <w:rFonts w:ascii="Times New Roman" w:eastAsia="Times New Roman" w:hAnsi="Times New Roman" w:cs="Times New Roman"/>
          <w:spacing w:val="2"/>
          <w:sz w:val="24"/>
        </w:rPr>
        <w:t>г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р и </w:t>
      </w:r>
      <w:r>
        <w:rPr>
          <w:rFonts w:ascii="Times New Roman" w:eastAsia="Times New Roman" w:hAnsi="Times New Roman" w:cs="Times New Roman"/>
          <w:spacing w:val="-2"/>
          <w:sz w:val="24"/>
        </w:rPr>
        <w:t>э</w:t>
      </w: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-5"/>
          <w:sz w:val="24"/>
        </w:rPr>
        <w:t>у</w:t>
      </w:r>
      <w:r>
        <w:rPr>
          <w:rFonts w:ascii="Times New Roman" w:eastAsia="Times New Roman" w:hAnsi="Times New Roman" w:cs="Times New Roman"/>
          <w:spacing w:val="-2"/>
          <w:sz w:val="24"/>
        </w:rPr>
        <w:t>д</w:t>
      </w:r>
      <w:r>
        <w:rPr>
          <w:rFonts w:ascii="Times New Roman" w:eastAsia="Times New Roman" w:hAnsi="Times New Roman" w:cs="Times New Roman"/>
          <w:spacing w:val="1"/>
          <w:sz w:val="24"/>
        </w:rPr>
        <w:t>ици</w:t>
      </w:r>
      <w:r>
        <w:rPr>
          <w:rFonts w:ascii="Times New Roman" w:eastAsia="Times New Roman" w:hAnsi="Times New Roman" w:cs="Times New Roman"/>
          <w:sz w:val="24"/>
        </w:rPr>
        <w:t xml:space="preserve">ю </w:t>
      </w:r>
      <w:r>
        <w:rPr>
          <w:rFonts w:ascii="Times New Roman" w:eastAsia="Times New Roman" w:hAnsi="Times New Roman" w:cs="Times New Roman"/>
          <w:spacing w:val="-5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че</w:t>
      </w:r>
      <w:r>
        <w:rPr>
          <w:rFonts w:ascii="Times New Roman" w:eastAsia="Times New Roman" w:hAnsi="Times New Roman" w:cs="Times New Roman"/>
          <w:spacing w:val="1"/>
          <w:sz w:val="24"/>
        </w:rPr>
        <w:t>ни</w:t>
      </w:r>
      <w:r>
        <w:rPr>
          <w:rFonts w:ascii="Times New Roman" w:eastAsia="Times New Roman" w:hAnsi="Times New Roman" w:cs="Times New Roman"/>
          <w:spacing w:val="-1"/>
          <w:sz w:val="24"/>
        </w:rPr>
        <w:t xml:space="preserve">ка </w:t>
      </w:r>
      <w:r>
        <w:rPr>
          <w:rFonts w:ascii="Times New Roman" w:eastAsia="Times New Roman" w:hAnsi="Times New Roman" w:cs="Times New Roman"/>
          <w:sz w:val="24"/>
        </w:rPr>
        <w:t>(до 10 баллов);</w:t>
      </w:r>
    </w:p>
    <w:p w14:paraId="7A3ECD48" w14:textId="77777777" w:rsidR="001D3F81" w:rsidRDefault="00605A77">
      <w:pPr>
        <w:numPr>
          <w:ilvl w:val="0"/>
          <w:numId w:val="1"/>
        </w:numPr>
        <w:spacing w:after="0" w:line="360" w:lineRule="auto"/>
        <w:ind w:left="838" w:right="102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2"/>
          <w:sz w:val="24"/>
        </w:rPr>
        <w:t>б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2"/>
          <w:sz w:val="24"/>
        </w:rPr>
        <w:t>г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pacing w:val="-3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о 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-5"/>
          <w:sz w:val="24"/>
        </w:rPr>
        <w:t>л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2"/>
          <w:sz w:val="24"/>
        </w:rPr>
        <w:t>в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ря (до 10 баллов);</w:t>
      </w:r>
    </w:p>
    <w:p w14:paraId="56563E43" w14:textId="77777777" w:rsidR="001D3F81" w:rsidRDefault="00605A77">
      <w:pPr>
        <w:numPr>
          <w:ilvl w:val="0"/>
          <w:numId w:val="1"/>
        </w:numPr>
        <w:spacing w:after="0" w:line="360" w:lineRule="auto"/>
        <w:ind w:left="838" w:right="102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spacing w:val="-4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-2"/>
          <w:sz w:val="24"/>
        </w:rPr>
        <w:t>б</w:t>
      </w: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зи</w:t>
      </w:r>
      <w:r>
        <w:rPr>
          <w:rFonts w:ascii="Times New Roman" w:eastAsia="Times New Roman" w:hAnsi="Times New Roman" w:cs="Times New Roman"/>
          <w:sz w:val="24"/>
        </w:rPr>
        <w:t xml:space="preserve">е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-5"/>
          <w:sz w:val="24"/>
        </w:rPr>
        <w:t>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pacing w:val="-4"/>
          <w:sz w:val="24"/>
        </w:rPr>
        <w:t>з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2"/>
          <w:sz w:val="24"/>
        </w:rPr>
        <w:t>в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-4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pacing w:val="2"/>
          <w:sz w:val="24"/>
        </w:rPr>
        <w:t>ы</w:t>
      </w:r>
      <w:r>
        <w:rPr>
          <w:rFonts w:ascii="Times New Roman" w:eastAsia="Times New Roman" w:hAnsi="Times New Roman" w:cs="Times New Roman"/>
          <w:sz w:val="24"/>
        </w:rPr>
        <w:t xml:space="preserve">х 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ин</w:t>
      </w:r>
      <w:r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pacing w:val="-1"/>
          <w:sz w:val="24"/>
        </w:rPr>
        <w:t>акс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1"/>
          <w:sz w:val="24"/>
        </w:rPr>
        <w:t>ческ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х </w:t>
      </w:r>
      <w:r>
        <w:rPr>
          <w:rFonts w:ascii="Times New Roman" w:eastAsia="Times New Roman" w:hAnsi="Times New Roman" w:cs="Times New Roman"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spacing w:val="5"/>
          <w:sz w:val="24"/>
        </w:rPr>
        <w:t>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pacing w:val="5"/>
          <w:sz w:val="24"/>
        </w:rPr>
        <w:t>р</w:t>
      </w:r>
      <w:r>
        <w:rPr>
          <w:rFonts w:ascii="Times New Roman" w:eastAsia="Times New Roman" w:hAnsi="Times New Roman" w:cs="Times New Roman"/>
          <w:spacing w:val="-10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spacing w:val="1"/>
          <w:sz w:val="24"/>
        </w:rPr>
        <w:t>ций (до 10 баллов);</w:t>
      </w:r>
    </w:p>
    <w:p w14:paraId="459F7AF6" w14:textId="77777777" w:rsidR="001D3F81" w:rsidRDefault="00605A77">
      <w:pPr>
        <w:numPr>
          <w:ilvl w:val="0"/>
          <w:numId w:val="1"/>
        </w:numPr>
        <w:spacing w:after="0" w:line="360" w:lineRule="auto"/>
        <w:ind w:left="838" w:right="102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1"/>
          <w:sz w:val="24"/>
        </w:rPr>
        <w:t>богатство речи учащегося (до 10 баллов);</w:t>
      </w:r>
    </w:p>
    <w:p w14:paraId="123D1B6B" w14:textId="77777777" w:rsidR="001D3F81" w:rsidRDefault="00605A77">
      <w:pPr>
        <w:numPr>
          <w:ilvl w:val="0"/>
          <w:numId w:val="1"/>
        </w:numPr>
        <w:spacing w:after="0" w:line="360" w:lineRule="auto"/>
        <w:ind w:left="838" w:right="102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1"/>
          <w:sz w:val="24"/>
        </w:rPr>
        <w:t>оригинальность работы (до 10 баллов).</w:t>
      </w:r>
    </w:p>
    <w:p w14:paraId="4D518880" w14:textId="77777777" w:rsidR="001D3F81" w:rsidRDefault="00605A77">
      <w:pPr>
        <w:spacing w:after="0" w:line="240" w:lineRule="auto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lastRenderedPageBreak/>
        <w:t xml:space="preserve">Рекомендуемое количество </w:t>
      </w:r>
      <w:proofErr w:type="gramStart"/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баллов  -</w:t>
      </w:r>
      <w:proofErr w:type="gramEnd"/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60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.</w:t>
      </w:r>
    </w:p>
    <w:p w14:paraId="4BEE6BEB" w14:textId="77777777" w:rsidR="001D3F81" w:rsidRDefault="001D3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</w:pPr>
    </w:p>
    <w:p w14:paraId="14AEF2E9" w14:textId="77777777" w:rsidR="001D3F81" w:rsidRDefault="001D3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</w:pPr>
    </w:p>
    <w:p w14:paraId="16A994A3" w14:textId="77777777" w:rsidR="001D3F81" w:rsidRDefault="00605A77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Задание № 2</w:t>
      </w:r>
    </w:p>
    <w:p w14:paraId="02B7E957" w14:textId="77777777" w:rsidR="001D3F81" w:rsidRDefault="00605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    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Представьте, что в вашей школе (библиотеке, центре детского творчества и т.п.) </w:t>
      </w:r>
      <w:proofErr w:type="gramStart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организуется  литературный</w:t>
      </w:r>
      <w:proofErr w:type="gramEnd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 кружок. Каким бы вы хотели его видеть? В какой форме могли бы проходить его «заседания», чтобы это было действительно увлекательно? Предложите нескол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ько тем для встреч ваших ровесников-книголюбов. Обоснуйте свой выбор: почему именно эти темы вы считаете интересными?</w:t>
      </w:r>
    </w:p>
    <w:p w14:paraId="647F63F4" w14:textId="77777777" w:rsidR="001D3F81" w:rsidRDefault="001D3F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</w:pPr>
    </w:p>
    <w:p w14:paraId="062A6E13" w14:textId="77777777" w:rsidR="001D3F81" w:rsidRDefault="00605A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Критерии оценивания </w:t>
      </w:r>
      <w:proofErr w:type="gramStart"/>
      <w:r>
        <w:rPr>
          <w:rFonts w:ascii="Times New Roman" w:eastAsia="Times New Roman" w:hAnsi="Times New Roman" w:cs="Times New Roman"/>
          <w:b/>
          <w:sz w:val="24"/>
          <w:u w:val="single"/>
        </w:rPr>
        <w:t>2  творческого</w:t>
      </w:r>
      <w:proofErr w:type="gramEnd"/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задания ( 40 баллов)</w:t>
      </w:r>
    </w:p>
    <w:p w14:paraId="24CD7EA2" w14:textId="77777777" w:rsidR="001D3F81" w:rsidRDefault="001D3F81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</w:p>
    <w:p w14:paraId="7A7FDB60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Рекомендуемое количество баллов – 40.</w:t>
      </w:r>
    </w:p>
    <w:p w14:paraId="160FD981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Разрабатывая критерии, следует помнить, что среди них должны присутствовать следующие:</w:t>
      </w:r>
    </w:p>
    <w:p w14:paraId="7917E56E" w14:textId="3A15C7A5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- цельность, стройность работы, 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понимание поставленных в задании вопросов и умение работать в предложенном направлении (от 0 до 10 баллов</w:t>
      </w:r>
      <w:proofErr w:type="gramStart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) ;</w:t>
      </w:r>
      <w:proofErr w:type="gramEnd"/>
    </w:p>
    <w:p w14:paraId="24C99650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- адекватность и точность выб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ора средств для выражения собственной мысли (от 0 до 10 баллов</w:t>
      </w:r>
      <w:proofErr w:type="gramStart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) ;</w:t>
      </w:r>
      <w:proofErr w:type="gramEnd"/>
    </w:p>
    <w:p w14:paraId="64983D86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- точность, тонкость и свежесть наблюдений, умение приводить для доказательства текст произведения (от 0 до 10 баллов);</w:t>
      </w:r>
    </w:p>
    <w:p w14:paraId="3F7D1BF1" w14:textId="77777777" w:rsidR="001D3F81" w:rsidRDefault="00605A77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- убедительность суждений, умение аргументировать мысль (от 0 до 10 ба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ллов).</w:t>
      </w:r>
    </w:p>
    <w:p w14:paraId="3DA5B35C" w14:textId="77777777" w:rsidR="001D3F81" w:rsidRDefault="001D3F81">
      <w:pPr>
        <w:rPr>
          <w:rFonts w:ascii="Calibri" w:eastAsia="Calibri" w:hAnsi="Calibr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0"/>
        <w:gridCol w:w="870"/>
        <w:gridCol w:w="871"/>
      </w:tblGrid>
      <w:tr w:rsidR="001D3F81" w14:paraId="7267D29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DE9CDA" w14:textId="77777777" w:rsidR="001D3F81" w:rsidRDefault="00605A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34152A" w14:textId="77777777" w:rsidR="001D3F81" w:rsidRDefault="00605A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1CA80C" w14:textId="77777777" w:rsidR="001D3F81" w:rsidRDefault="00605A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</w:t>
            </w:r>
          </w:p>
        </w:tc>
      </w:tr>
      <w:tr w:rsidR="001D3F81" w14:paraId="6CDBA2C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07AD6D" w14:textId="77777777" w:rsidR="001D3F81" w:rsidRDefault="00605A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94E0BB" w14:textId="77777777" w:rsidR="001D3F81" w:rsidRDefault="00605A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7E06E7" w14:textId="77777777" w:rsidR="001D3F81" w:rsidRDefault="00605A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</w:tr>
    </w:tbl>
    <w:p w14:paraId="40FFDA52" w14:textId="77777777" w:rsidR="001D3F81" w:rsidRDefault="001D3F81">
      <w:pPr>
        <w:rPr>
          <w:rFonts w:ascii="Calibri" w:eastAsia="Calibri" w:hAnsi="Calibri" w:cs="Calibri"/>
        </w:rPr>
      </w:pPr>
    </w:p>
    <w:sectPr w:rsidR="001D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imbus Roman No9 L">
    <w:altName w:val="Cambria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685"/>
    <w:multiLevelType w:val="multilevel"/>
    <w:tmpl w:val="99F0F7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F81"/>
    <w:rsid w:val="001D3F81"/>
    <w:rsid w:val="0060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64005"/>
  <w15:docId w15:val="{4482C1B6-1271-453F-8964-D3B8C7FE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ақырыб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2021-09-07T01:10:00Z</dcterms:created>
  <dcterms:modified xsi:type="dcterms:W3CDTF">2021-09-07T01:11:00Z</dcterms:modified>
</cp:coreProperties>
</file>